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A7" w:rsidRPr="00D11BB6" w:rsidRDefault="00AE44A7" w:rsidP="00077390">
      <w:pPr>
        <w:pStyle w:val="Title"/>
        <w:spacing w:after="0"/>
        <w:jc w:val="center"/>
        <w:rPr>
          <w:rFonts w:ascii="Century Gothic" w:hAnsi="Century Gothic"/>
          <w:color w:val="auto"/>
          <w:sz w:val="40"/>
        </w:rPr>
      </w:pPr>
      <w:r w:rsidRPr="00D11BB6">
        <w:rPr>
          <w:rFonts w:ascii="Century Gothic" w:hAnsi="Century Gothic"/>
          <w:color w:val="auto"/>
          <w:sz w:val="40"/>
        </w:rPr>
        <w:t xml:space="preserve">Update </w:t>
      </w:r>
      <w:r w:rsidR="00115770" w:rsidRPr="00D11BB6">
        <w:rPr>
          <w:rFonts w:ascii="Century Gothic" w:hAnsi="Century Gothic"/>
          <w:color w:val="auto"/>
          <w:sz w:val="40"/>
        </w:rPr>
        <w:t>–</w:t>
      </w:r>
      <w:r w:rsidRPr="00D11BB6">
        <w:rPr>
          <w:rFonts w:ascii="Century Gothic" w:hAnsi="Century Gothic"/>
          <w:color w:val="auto"/>
          <w:sz w:val="40"/>
        </w:rPr>
        <w:t xml:space="preserve"> Strike Day </w:t>
      </w:r>
      <w:r w:rsidR="005F4B1A" w:rsidRPr="00D11BB6">
        <w:rPr>
          <w:rFonts w:ascii="Century Gothic" w:hAnsi="Century Gothic"/>
          <w:color w:val="auto"/>
          <w:sz w:val="40"/>
        </w:rPr>
        <w:t>10</w:t>
      </w:r>
    </w:p>
    <w:p w:rsidR="00AE44A7" w:rsidRPr="00732617" w:rsidRDefault="00AE44A7" w:rsidP="00077390">
      <w:pPr>
        <w:spacing w:after="120" w:line="240" w:lineRule="auto"/>
        <w:jc w:val="center"/>
        <w:rPr>
          <w:rFonts w:ascii="Century Gothic" w:hAnsi="Century Gothic"/>
          <w:b/>
          <w:sz w:val="28"/>
        </w:rPr>
      </w:pPr>
      <w:r w:rsidRPr="00732617">
        <w:rPr>
          <w:rFonts w:ascii="Century Gothic" w:hAnsi="Century Gothic"/>
          <w:b/>
          <w:sz w:val="28"/>
        </w:rPr>
        <w:t>(</w:t>
      </w:r>
      <w:proofErr w:type="gramStart"/>
      <w:r w:rsidRPr="00732617">
        <w:rPr>
          <w:rFonts w:ascii="Century Gothic" w:hAnsi="Century Gothic"/>
          <w:b/>
          <w:sz w:val="28"/>
        </w:rPr>
        <w:t>look</w:t>
      </w:r>
      <w:proofErr w:type="gramEnd"/>
      <w:r w:rsidRPr="00732617">
        <w:rPr>
          <w:rFonts w:ascii="Century Gothic" w:hAnsi="Century Gothic"/>
          <w:b/>
          <w:sz w:val="28"/>
        </w:rPr>
        <w:t xml:space="preserve"> out for daily updates on each strike day!)</w:t>
      </w:r>
    </w:p>
    <w:p w:rsidR="0002634A" w:rsidRPr="000A6205" w:rsidRDefault="0002634A" w:rsidP="00077390">
      <w:pPr>
        <w:spacing w:before="240" w:after="0" w:line="240" w:lineRule="auto"/>
        <w:jc w:val="both"/>
        <w:rPr>
          <w:rFonts w:ascii="Century Gothic" w:hAnsi="Century Gothic"/>
          <w:b/>
          <w:sz w:val="28"/>
          <w:szCs w:val="32"/>
        </w:rPr>
      </w:pPr>
      <w:r w:rsidRPr="000A6205">
        <w:rPr>
          <w:rFonts w:ascii="Century Gothic" w:hAnsi="Century Gothic"/>
          <w:b/>
          <w:sz w:val="28"/>
          <w:szCs w:val="32"/>
        </w:rPr>
        <w:t>The Good</w:t>
      </w:r>
    </w:p>
    <w:p w:rsidR="0002634A" w:rsidRPr="00D11BB6" w:rsidRDefault="00D11BB6" w:rsidP="00077390">
      <w:pPr>
        <w:spacing w:after="0" w:line="240" w:lineRule="auto"/>
        <w:jc w:val="both"/>
        <w:rPr>
          <w:rFonts w:ascii="Century Gothic" w:hAnsi="Century Gothic"/>
          <w:sz w:val="24"/>
          <w:szCs w:val="32"/>
        </w:rPr>
      </w:pPr>
      <w:r w:rsidRPr="00D11BB6">
        <w:rPr>
          <w:rFonts w:ascii="Century Gothic" w:hAnsi="Century Gothic"/>
          <w:sz w:val="24"/>
          <w:szCs w:val="32"/>
        </w:rPr>
        <w:t>1.</w:t>
      </w:r>
      <w:r>
        <w:rPr>
          <w:rFonts w:ascii="Century Gothic" w:hAnsi="Century Gothic"/>
          <w:sz w:val="24"/>
          <w:szCs w:val="32"/>
        </w:rPr>
        <w:t xml:space="preserve"> </w:t>
      </w:r>
      <w:r w:rsidR="0002634A" w:rsidRPr="00D11BB6">
        <w:rPr>
          <w:rFonts w:ascii="Century Gothic" w:hAnsi="Century Gothic"/>
          <w:sz w:val="24"/>
          <w:szCs w:val="32"/>
        </w:rPr>
        <w:t xml:space="preserve">UCU membership grows by 5k nationally, up 25% in Lancaster. </w:t>
      </w:r>
      <w:proofErr w:type="gramStart"/>
      <w:r w:rsidR="0002634A" w:rsidRPr="00D11BB6">
        <w:rPr>
          <w:rFonts w:ascii="Century Gothic" w:hAnsi="Century Gothic"/>
          <w:sz w:val="24"/>
          <w:szCs w:val="32"/>
        </w:rPr>
        <w:t>Employers buckling all over as 30+ VCs break rank, hopefully this is</w:t>
      </w:r>
      <w:proofErr w:type="gramEnd"/>
      <w:r w:rsidR="0002634A" w:rsidRPr="00D11BB6">
        <w:rPr>
          <w:rFonts w:ascii="Century Gothic" w:hAnsi="Century Gothic"/>
          <w:sz w:val="24"/>
          <w:szCs w:val="32"/>
        </w:rPr>
        <w:t xml:space="preserve"> the end of </w:t>
      </w:r>
      <w:r w:rsidR="0067607C" w:rsidRPr="00D11BB6">
        <w:rPr>
          <w:rFonts w:ascii="Century Gothic" w:hAnsi="Century Gothic"/>
          <w:sz w:val="24"/>
          <w:szCs w:val="32"/>
        </w:rPr>
        <w:t>D</w:t>
      </w:r>
      <w:r w:rsidR="000A6205" w:rsidRPr="00D11BB6">
        <w:rPr>
          <w:rFonts w:ascii="Century Gothic" w:hAnsi="Century Gothic"/>
          <w:sz w:val="24"/>
          <w:szCs w:val="32"/>
        </w:rPr>
        <w:t xml:space="preserve">efined Contributions </w:t>
      </w:r>
      <w:r w:rsidR="0067607C" w:rsidRPr="00D11BB6">
        <w:rPr>
          <w:rFonts w:ascii="Century Gothic" w:hAnsi="Century Gothic"/>
          <w:sz w:val="24"/>
          <w:szCs w:val="32"/>
        </w:rPr>
        <w:t xml:space="preserve">&amp; </w:t>
      </w:r>
      <w:r w:rsidR="0002634A" w:rsidRPr="00D11BB6">
        <w:rPr>
          <w:rFonts w:ascii="Century Gothic" w:hAnsi="Century Gothic"/>
          <w:sz w:val="24"/>
          <w:szCs w:val="32"/>
        </w:rPr>
        <w:t>UUK!</w:t>
      </w:r>
    </w:p>
    <w:p w:rsidR="000A6205" w:rsidRDefault="00D11BB6" w:rsidP="00077390">
      <w:pPr>
        <w:spacing w:before="240" w:after="0" w:line="240" w:lineRule="auto"/>
        <w:jc w:val="both"/>
        <w:rPr>
          <w:rFonts w:ascii="Century Gothic" w:hAnsi="Century Gothic"/>
          <w:sz w:val="24"/>
          <w:szCs w:val="32"/>
        </w:rPr>
      </w:pPr>
      <w:r>
        <w:rPr>
          <w:rFonts w:ascii="Century Gothic" w:hAnsi="Century Gothic"/>
          <w:sz w:val="24"/>
          <w:szCs w:val="32"/>
        </w:rPr>
        <w:t xml:space="preserve">2. </w:t>
      </w:r>
      <w:r w:rsidR="0002634A" w:rsidRPr="000A6205">
        <w:rPr>
          <w:rFonts w:ascii="Century Gothic" w:hAnsi="Century Gothic"/>
          <w:sz w:val="24"/>
          <w:szCs w:val="32"/>
        </w:rPr>
        <w:t>Last week t</w:t>
      </w:r>
      <w:r w:rsidR="0002634A" w:rsidRPr="000A6205">
        <w:rPr>
          <w:rFonts w:ascii="Century Gothic" w:hAnsi="Century Gothic"/>
          <w:sz w:val="24"/>
          <w:szCs w:val="32"/>
        </w:rPr>
        <w:t>he UCU Higher Education Committee</w:t>
      </w:r>
      <w:r w:rsidR="0002634A" w:rsidRPr="000A6205">
        <w:rPr>
          <w:rFonts w:ascii="Century Gothic" w:hAnsi="Century Gothic"/>
          <w:sz w:val="24"/>
          <w:szCs w:val="32"/>
        </w:rPr>
        <w:t xml:space="preserve"> (HEC) </w:t>
      </w:r>
      <w:r w:rsidR="000A6205">
        <w:rPr>
          <w:rFonts w:ascii="Century Gothic" w:hAnsi="Century Gothic"/>
          <w:sz w:val="24"/>
          <w:szCs w:val="32"/>
        </w:rPr>
        <w:t xml:space="preserve">unanimously </w:t>
      </w:r>
      <w:r w:rsidR="0002634A" w:rsidRPr="000A6205">
        <w:rPr>
          <w:rFonts w:ascii="Century Gothic" w:hAnsi="Century Gothic"/>
          <w:sz w:val="24"/>
          <w:szCs w:val="32"/>
        </w:rPr>
        <w:t xml:space="preserve">voted for a further 14 days of strike action next term in face of </w:t>
      </w:r>
      <w:r w:rsidRPr="000A6205">
        <w:rPr>
          <w:rFonts w:ascii="Century Gothic" w:hAnsi="Century Gothic"/>
          <w:sz w:val="24"/>
          <w:szCs w:val="32"/>
        </w:rPr>
        <w:t>employers’</w:t>
      </w:r>
      <w:r w:rsidR="0002634A" w:rsidRPr="000A6205">
        <w:rPr>
          <w:rFonts w:ascii="Century Gothic" w:hAnsi="Century Gothic"/>
          <w:sz w:val="24"/>
          <w:szCs w:val="32"/>
        </w:rPr>
        <w:t xml:space="preserve"> intransigence</w:t>
      </w:r>
      <w:r w:rsidR="000A6205">
        <w:rPr>
          <w:rFonts w:ascii="Century Gothic" w:hAnsi="Century Gothic"/>
          <w:sz w:val="24"/>
          <w:szCs w:val="32"/>
        </w:rPr>
        <w:t>.</w:t>
      </w:r>
    </w:p>
    <w:p w:rsidR="0002634A" w:rsidRPr="000A6205" w:rsidRDefault="00D11BB6" w:rsidP="00077390">
      <w:pPr>
        <w:spacing w:before="240" w:line="240" w:lineRule="auto"/>
        <w:jc w:val="both"/>
        <w:rPr>
          <w:rFonts w:ascii="Century Gothic" w:hAnsi="Century Gothic"/>
          <w:sz w:val="24"/>
          <w:szCs w:val="32"/>
        </w:rPr>
      </w:pPr>
      <w:r>
        <w:rPr>
          <w:rFonts w:ascii="Century Gothic" w:hAnsi="Century Gothic"/>
          <w:sz w:val="24"/>
          <w:szCs w:val="32"/>
        </w:rPr>
        <w:t xml:space="preserve">3. </w:t>
      </w:r>
      <w:r w:rsidR="0002634A" w:rsidRPr="000A6205">
        <w:rPr>
          <w:rFonts w:ascii="Century Gothic" w:hAnsi="Century Gothic"/>
          <w:sz w:val="24"/>
          <w:szCs w:val="32"/>
        </w:rPr>
        <w:t>This is the big week in the fight</w:t>
      </w:r>
      <w:r>
        <w:rPr>
          <w:rFonts w:ascii="Century Gothic" w:hAnsi="Century Gothic"/>
          <w:sz w:val="24"/>
          <w:szCs w:val="32"/>
        </w:rPr>
        <w:t>…l</w:t>
      </w:r>
      <w:r w:rsidR="000A6205">
        <w:rPr>
          <w:rFonts w:ascii="Century Gothic" w:hAnsi="Century Gothic"/>
          <w:sz w:val="24"/>
          <w:szCs w:val="32"/>
        </w:rPr>
        <w:t>et’s show them what we’ve got</w:t>
      </w:r>
      <w:r>
        <w:rPr>
          <w:rFonts w:ascii="Century Gothic" w:hAnsi="Century Gothic"/>
          <w:sz w:val="24"/>
          <w:szCs w:val="32"/>
        </w:rPr>
        <w:t xml:space="preserve">! Big shout out to </w:t>
      </w:r>
      <w:r w:rsidR="000A6205">
        <w:rPr>
          <w:rFonts w:ascii="Century Gothic" w:hAnsi="Century Gothic"/>
          <w:sz w:val="24"/>
          <w:szCs w:val="32"/>
        </w:rPr>
        <w:t>HEC</w:t>
      </w:r>
      <w:r>
        <w:rPr>
          <w:rFonts w:ascii="Century Gothic" w:hAnsi="Century Gothic"/>
          <w:sz w:val="24"/>
          <w:szCs w:val="32"/>
        </w:rPr>
        <w:t xml:space="preserve"> &amp; </w:t>
      </w:r>
      <w:r w:rsidR="0002634A" w:rsidRPr="000A6205">
        <w:rPr>
          <w:rFonts w:ascii="Century Gothic" w:hAnsi="Century Gothic"/>
          <w:sz w:val="24"/>
          <w:szCs w:val="32"/>
        </w:rPr>
        <w:t>Branch delegates</w:t>
      </w:r>
      <w:r>
        <w:rPr>
          <w:rFonts w:ascii="Century Gothic" w:hAnsi="Century Gothic"/>
          <w:sz w:val="24"/>
          <w:szCs w:val="32"/>
        </w:rPr>
        <w:t xml:space="preserve"> who are </w:t>
      </w:r>
      <w:r w:rsidR="0002634A" w:rsidRPr="000A6205">
        <w:rPr>
          <w:rFonts w:ascii="Century Gothic" w:hAnsi="Century Gothic"/>
          <w:sz w:val="24"/>
          <w:szCs w:val="32"/>
        </w:rPr>
        <w:t>meet</w:t>
      </w:r>
      <w:r>
        <w:rPr>
          <w:rFonts w:ascii="Century Gothic" w:hAnsi="Century Gothic"/>
          <w:sz w:val="24"/>
          <w:szCs w:val="32"/>
        </w:rPr>
        <w:t xml:space="preserve">ing </w:t>
      </w:r>
      <w:r w:rsidR="0002634A" w:rsidRPr="000A6205">
        <w:rPr>
          <w:rFonts w:ascii="Century Gothic" w:hAnsi="Century Gothic"/>
          <w:sz w:val="24"/>
          <w:szCs w:val="32"/>
        </w:rPr>
        <w:t xml:space="preserve">tomorrow to discuss the outcome of </w:t>
      </w:r>
      <w:r>
        <w:rPr>
          <w:rFonts w:ascii="Century Gothic" w:hAnsi="Century Gothic"/>
          <w:sz w:val="24"/>
          <w:szCs w:val="32"/>
        </w:rPr>
        <w:t xml:space="preserve">ACAS </w:t>
      </w:r>
      <w:r w:rsidR="0002634A" w:rsidRPr="000A6205">
        <w:rPr>
          <w:rFonts w:ascii="Century Gothic" w:hAnsi="Century Gothic"/>
          <w:sz w:val="24"/>
          <w:szCs w:val="32"/>
        </w:rPr>
        <w:t xml:space="preserve">talks. </w:t>
      </w:r>
    </w:p>
    <w:p w:rsidR="0002634A" w:rsidRPr="000A6205" w:rsidRDefault="0067607C" w:rsidP="00077390">
      <w:pPr>
        <w:spacing w:before="240" w:after="0" w:line="240" w:lineRule="auto"/>
        <w:jc w:val="both"/>
        <w:rPr>
          <w:rFonts w:ascii="Century Gothic" w:hAnsi="Century Gothic"/>
          <w:b/>
          <w:sz w:val="28"/>
          <w:szCs w:val="32"/>
        </w:rPr>
      </w:pPr>
      <w:r w:rsidRPr="000A6205">
        <w:rPr>
          <w:rFonts w:ascii="Century Gothic" w:hAnsi="Century Gothic"/>
          <w:b/>
          <w:sz w:val="28"/>
          <w:szCs w:val="32"/>
        </w:rPr>
        <w:t>The Bad</w:t>
      </w:r>
    </w:p>
    <w:p w:rsidR="00D11BB6" w:rsidRPr="00D11BB6" w:rsidRDefault="0067607C" w:rsidP="00077390">
      <w:pPr>
        <w:spacing w:after="0" w:line="240" w:lineRule="auto"/>
        <w:jc w:val="both"/>
        <w:rPr>
          <w:rFonts w:ascii="Century Gothic" w:hAnsi="Century Gothic"/>
          <w:sz w:val="24"/>
          <w:szCs w:val="32"/>
        </w:rPr>
      </w:pPr>
      <w:r w:rsidRPr="00D11BB6">
        <w:rPr>
          <w:rFonts w:ascii="Century Gothic" w:hAnsi="Century Gothic"/>
          <w:sz w:val="24"/>
          <w:szCs w:val="32"/>
        </w:rPr>
        <w:t>Dodgy valuation</w:t>
      </w:r>
      <w:r w:rsidR="00D11BB6" w:rsidRPr="00D11BB6">
        <w:rPr>
          <w:rFonts w:ascii="Century Gothic" w:hAnsi="Century Gothic"/>
          <w:sz w:val="24"/>
          <w:szCs w:val="32"/>
        </w:rPr>
        <w:t xml:space="preserve">s &amp; </w:t>
      </w:r>
      <w:r w:rsidR="0075026D" w:rsidRPr="00D11BB6">
        <w:rPr>
          <w:rFonts w:ascii="Century Gothic" w:hAnsi="Century Gothic"/>
          <w:sz w:val="24"/>
          <w:szCs w:val="32"/>
        </w:rPr>
        <w:t>dubious forecasts</w:t>
      </w:r>
      <w:r w:rsidR="00D11BB6" w:rsidRPr="00D11BB6">
        <w:rPr>
          <w:rFonts w:ascii="Century Gothic" w:hAnsi="Century Gothic"/>
          <w:sz w:val="24"/>
          <w:szCs w:val="32"/>
        </w:rPr>
        <w:t>–things are pretty bad when FT questions your sums!</w:t>
      </w:r>
    </w:p>
    <w:p w:rsidR="0075026D" w:rsidRPr="000A6205" w:rsidRDefault="0075026D" w:rsidP="00077390">
      <w:pPr>
        <w:spacing w:line="240" w:lineRule="auto"/>
        <w:jc w:val="both"/>
        <w:rPr>
          <w:rFonts w:ascii="Century Gothic" w:hAnsi="Century Gothic"/>
          <w:sz w:val="24"/>
          <w:szCs w:val="32"/>
        </w:rPr>
      </w:pPr>
      <w:r w:rsidRPr="000A6205">
        <w:rPr>
          <w:rFonts w:ascii="Century Gothic" w:hAnsi="Century Gothic"/>
          <w:sz w:val="24"/>
          <w:szCs w:val="32"/>
        </w:rPr>
        <w:t xml:space="preserve">Eureka! </w:t>
      </w:r>
      <w:r w:rsidR="00077390">
        <w:rPr>
          <w:rFonts w:ascii="Century Gothic" w:hAnsi="Century Gothic"/>
          <w:sz w:val="24"/>
          <w:szCs w:val="32"/>
        </w:rPr>
        <w:t>Solved f</w:t>
      </w:r>
      <w:r w:rsidRPr="000A6205">
        <w:rPr>
          <w:rFonts w:ascii="Century Gothic" w:hAnsi="Century Gothic"/>
          <w:sz w:val="24"/>
          <w:szCs w:val="32"/>
        </w:rPr>
        <w:t xml:space="preserve">inally! Strike = lost pay. </w:t>
      </w:r>
    </w:p>
    <w:p w:rsidR="000A6205" w:rsidRPr="000A6205" w:rsidRDefault="000A6205" w:rsidP="00077390">
      <w:pPr>
        <w:spacing w:before="240" w:after="0" w:line="240" w:lineRule="auto"/>
        <w:jc w:val="both"/>
        <w:rPr>
          <w:rFonts w:ascii="Comic Sans MS" w:hAnsi="Comic Sans MS"/>
          <w:b/>
          <w:sz w:val="28"/>
          <w:szCs w:val="32"/>
        </w:rPr>
      </w:pPr>
      <w:r w:rsidRPr="000A6205">
        <w:rPr>
          <w:rFonts w:ascii="Comic Sans MS" w:hAnsi="Comic Sans MS"/>
          <w:b/>
          <w:sz w:val="28"/>
          <w:szCs w:val="32"/>
        </w:rPr>
        <w:t>And the Ugly</w:t>
      </w:r>
      <w:r w:rsidR="00D11BB6">
        <w:rPr>
          <w:rFonts w:ascii="Comic Sans MS" w:hAnsi="Comic Sans MS"/>
          <w:b/>
          <w:sz w:val="28"/>
          <w:szCs w:val="32"/>
        </w:rPr>
        <w:t>…</w:t>
      </w:r>
      <w:r w:rsidR="00077390">
        <w:rPr>
          <w:rFonts w:ascii="Comic Sans MS" w:hAnsi="Comic Sans MS"/>
          <w:b/>
          <w:sz w:val="28"/>
          <w:szCs w:val="32"/>
        </w:rPr>
        <w:t xml:space="preserve">thick as thieves </w:t>
      </w:r>
      <w:proofErr w:type="spellStart"/>
      <w:r w:rsidR="00077390">
        <w:rPr>
          <w:rFonts w:ascii="Comic Sans MS" w:hAnsi="Comic Sans MS"/>
          <w:b/>
          <w:sz w:val="28"/>
          <w:szCs w:val="32"/>
        </w:rPr>
        <w:t>Uni</w:t>
      </w:r>
      <w:proofErr w:type="spellEnd"/>
      <w:r w:rsidR="00077390">
        <w:rPr>
          <w:rFonts w:ascii="Comic Sans MS" w:hAnsi="Comic Sans MS"/>
          <w:b/>
          <w:sz w:val="28"/>
          <w:szCs w:val="32"/>
        </w:rPr>
        <w:t xml:space="preserve"> bosses resort to familiar tactics…</w:t>
      </w:r>
    </w:p>
    <w:p w:rsidR="0075026D" w:rsidRPr="000A6205" w:rsidRDefault="0067607C" w:rsidP="00077390">
      <w:pPr>
        <w:spacing w:after="0" w:line="240" w:lineRule="auto"/>
        <w:jc w:val="both"/>
        <w:rPr>
          <w:rFonts w:ascii="Century Gothic" w:hAnsi="Century Gothic"/>
          <w:sz w:val="24"/>
          <w:szCs w:val="32"/>
        </w:rPr>
      </w:pPr>
      <w:proofErr w:type="gramStart"/>
      <w:r w:rsidRPr="000A6205">
        <w:rPr>
          <w:rFonts w:ascii="Century Gothic" w:hAnsi="Century Gothic"/>
          <w:sz w:val="24"/>
          <w:szCs w:val="32"/>
        </w:rPr>
        <w:t>Punitive deductions for working to contract.</w:t>
      </w:r>
      <w:proofErr w:type="gramEnd"/>
      <w:r w:rsidR="000A6205" w:rsidRPr="000A6205">
        <w:rPr>
          <w:rFonts w:ascii="Century Gothic" w:hAnsi="Century Gothic"/>
          <w:sz w:val="24"/>
          <w:szCs w:val="32"/>
        </w:rPr>
        <w:t xml:space="preserve"> </w:t>
      </w:r>
      <w:proofErr w:type="gramStart"/>
      <w:r w:rsidR="000A6205" w:rsidRPr="000A6205">
        <w:rPr>
          <w:rFonts w:ascii="Century Gothic" w:hAnsi="Century Gothic"/>
          <w:sz w:val="24"/>
          <w:szCs w:val="32"/>
        </w:rPr>
        <w:t>Really?</w:t>
      </w:r>
      <w:proofErr w:type="gramEnd"/>
      <w:r w:rsidRPr="000A6205">
        <w:rPr>
          <w:rFonts w:ascii="Century Gothic" w:hAnsi="Century Gothic"/>
          <w:sz w:val="24"/>
          <w:szCs w:val="32"/>
        </w:rPr>
        <w:t xml:space="preserve"> </w:t>
      </w:r>
    </w:p>
    <w:p w:rsidR="00C86CB2" w:rsidRPr="000A6205" w:rsidRDefault="00C86CB2" w:rsidP="00077390">
      <w:pPr>
        <w:spacing w:after="0" w:line="240" w:lineRule="auto"/>
        <w:jc w:val="both"/>
        <w:rPr>
          <w:rFonts w:ascii="Century Gothic" w:hAnsi="Century Gothic"/>
          <w:sz w:val="24"/>
          <w:szCs w:val="32"/>
        </w:rPr>
      </w:pPr>
      <w:proofErr w:type="gramStart"/>
      <w:r w:rsidRPr="000A6205">
        <w:rPr>
          <w:rFonts w:ascii="Century Gothic" w:hAnsi="Century Gothic"/>
          <w:sz w:val="24"/>
          <w:szCs w:val="32"/>
        </w:rPr>
        <w:t>Awful intimidation, misinformation &amp; bullying</w:t>
      </w:r>
      <w:r w:rsidR="000A6205" w:rsidRPr="000A6205">
        <w:rPr>
          <w:rFonts w:ascii="Century Gothic" w:hAnsi="Century Gothic"/>
          <w:sz w:val="24"/>
          <w:szCs w:val="32"/>
        </w:rPr>
        <w:t>.</w:t>
      </w:r>
      <w:proofErr w:type="gramEnd"/>
      <w:r w:rsidR="000A6205" w:rsidRPr="000A6205">
        <w:rPr>
          <w:rFonts w:ascii="Century Gothic" w:hAnsi="Century Gothic"/>
          <w:sz w:val="24"/>
          <w:szCs w:val="32"/>
        </w:rPr>
        <w:t xml:space="preserve"> STOP!</w:t>
      </w:r>
    </w:p>
    <w:p w:rsidR="0075026D" w:rsidRPr="000A6205" w:rsidRDefault="00077390" w:rsidP="00077390">
      <w:pPr>
        <w:spacing w:after="0" w:line="240" w:lineRule="auto"/>
        <w:jc w:val="both"/>
        <w:rPr>
          <w:rFonts w:ascii="Century Gothic" w:hAnsi="Century Gothic"/>
          <w:sz w:val="24"/>
          <w:szCs w:val="32"/>
        </w:rPr>
      </w:pPr>
      <w:r>
        <w:rPr>
          <w:rFonts w:ascii="Century Gothic" w:hAnsi="Century Gothic"/>
          <w:sz w:val="24"/>
          <w:szCs w:val="32"/>
        </w:rPr>
        <w:t>“We will take t</w:t>
      </w:r>
      <w:r w:rsidR="0075026D" w:rsidRPr="000A6205">
        <w:rPr>
          <w:rFonts w:ascii="Century Gothic" w:hAnsi="Century Gothic"/>
          <w:sz w:val="24"/>
          <w:szCs w:val="32"/>
        </w:rPr>
        <w:t>ough decisions</w:t>
      </w:r>
      <w:r>
        <w:rPr>
          <w:rFonts w:ascii="Century Gothic" w:hAnsi="Century Gothic"/>
          <w:sz w:val="24"/>
          <w:szCs w:val="32"/>
        </w:rPr>
        <w:t>”</w:t>
      </w:r>
      <w:r w:rsidR="0075026D" w:rsidRPr="000A6205">
        <w:rPr>
          <w:rFonts w:ascii="Century Gothic" w:hAnsi="Century Gothic"/>
          <w:sz w:val="24"/>
          <w:szCs w:val="32"/>
        </w:rPr>
        <w:t xml:space="preserve">, </w:t>
      </w:r>
      <w:r>
        <w:rPr>
          <w:rFonts w:ascii="Century Gothic" w:hAnsi="Century Gothic"/>
          <w:sz w:val="24"/>
          <w:szCs w:val="32"/>
        </w:rPr>
        <w:t xml:space="preserve">“these are </w:t>
      </w:r>
      <w:r w:rsidR="0075026D" w:rsidRPr="000A6205">
        <w:rPr>
          <w:rFonts w:ascii="Century Gothic" w:hAnsi="Century Gothic"/>
          <w:sz w:val="24"/>
          <w:szCs w:val="32"/>
        </w:rPr>
        <w:t>difficult choices</w:t>
      </w:r>
      <w:r>
        <w:rPr>
          <w:rFonts w:ascii="Century Gothic" w:hAnsi="Century Gothic"/>
          <w:sz w:val="24"/>
          <w:szCs w:val="32"/>
        </w:rPr>
        <w:t>”</w:t>
      </w:r>
      <w:r w:rsidR="0075026D" w:rsidRPr="000A6205">
        <w:rPr>
          <w:rFonts w:ascii="Century Gothic" w:hAnsi="Century Gothic"/>
          <w:sz w:val="24"/>
          <w:szCs w:val="32"/>
        </w:rPr>
        <w:t xml:space="preserve"> –</w:t>
      </w:r>
      <w:r w:rsidR="000A6205" w:rsidRPr="000A6205">
        <w:rPr>
          <w:rFonts w:ascii="Century Gothic" w:hAnsi="Century Gothic"/>
          <w:sz w:val="24"/>
          <w:szCs w:val="32"/>
        </w:rPr>
        <w:t xml:space="preserve"> </w:t>
      </w:r>
      <w:r>
        <w:rPr>
          <w:rFonts w:ascii="Century Gothic" w:hAnsi="Century Gothic"/>
          <w:sz w:val="24"/>
          <w:szCs w:val="32"/>
        </w:rPr>
        <w:t xml:space="preserve">take a break </w:t>
      </w:r>
      <w:r w:rsidR="000A6205" w:rsidRPr="000A6205">
        <w:rPr>
          <w:rFonts w:ascii="Century Gothic" w:hAnsi="Century Gothic"/>
          <w:sz w:val="24"/>
          <w:szCs w:val="32"/>
        </w:rPr>
        <w:t xml:space="preserve">scaremongers! </w:t>
      </w:r>
    </w:p>
    <w:p w:rsidR="000A6205" w:rsidRPr="00077390" w:rsidRDefault="00965C1B" w:rsidP="00077390">
      <w:pPr>
        <w:spacing w:before="240" w:line="240" w:lineRule="auto"/>
        <w:jc w:val="both"/>
        <w:rPr>
          <w:rFonts w:ascii="Century Gothic" w:hAnsi="Century Gothic"/>
          <w:sz w:val="20"/>
          <w:szCs w:val="32"/>
          <w:lang w:val="en"/>
        </w:rPr>
      </w:pPr>
      <w:r w:rsidRPr="00077390">
        <w:rPr>
          <w:rFonts w:ascii="Century Gothic" w:hAnsi="Century Gothic"/>
          <w:sz w:val="20"/>
          <w:szCs w:val="32"/>
          <w:lang w:val="en"/>
        </w:rPr>
        <w:t xml:space="preserve">Teach out at The Gregson: 12.30 – 2.00pm </w:t>
      </w:r>
      <w:proofErr w:type="gramStart"/>
      <w:r w:rsidRPr="00077390">
        <w:rPr>
          <w:rFonts w:ascii="Century Gothic" w:hAnsi="Century Gothic"/>
          <w:sz w:val="20"/>
          <w:szCs w:val="32"/>
          <w:lang w:val="en"/>
        </w:rPr>
        <w:t>What</w:t>
      </w:r>
      <w:proofErr w:type="gramEnd"/>
      <w:r w:rsidRPr="00077390">
        <w:rPr>
          <w:rFonts w:ascii="Century Gothic" w:hAnsi="Century Gothic"/>
          <w:sz w:val="20"/>
          <w:szCs w:val="32"/>
          <w:lang w:val="en"/>
        </w:rPr>
        <w:t xml:space="preserve"> </w:t>
      </w:r>
      <w:r w:rsidR="0067607C" w:rsidRPr="00077390">
        <w:rPr>
          <w:rFonts w:ascii="Century Gothic" w:hAnsi="Century Gothic"/>
          <w:sz w:val="20"/>
          <w:szCs w:val="32"/>
          <w:lang w:val="en"/>
        </w:rPr>
        <w:t xml:space="preserve">makes a successful social movement? </w:t>
      </w:r>
      <w:proofErr w:type="gramStart"/>
      <w:r w:rsidR="0067607C" w:rsidRPr="00077390">
        <w:rPr>
          <w:rFonts w:ascii="Century Gothic" w:hAnsi="Century Gothic"/>
          <w:sz w:val="20"/>
          <w:szCs w:val="32"/>
          <w:lang w:val="en"/>
        </w:rPr>
        <w:t>An interactive workshop with John Child.</w:t>
      </w:r>
      <w:proofErr w:type="gramEnd"/>
      <w:r w:rsidR="0067607C" w:rsidRPr="00077390">
        <w:rPr>
          <w:rFonts w:ascii="Century Gothic" w:hAnsi="Century Gothic"/>
          <w:sz w:val="20"/>
          <w:szCs w:val="32"/>
          <w:lang w:val="en"/>
        </w:rPr>
        <w:t xml:space="preserve"> 2.30 – 3.30pm Radical or merely younger? Marion McClintock and Alison Lloyd Williams look at LU’s radical history.</w:t>
      </w:r>
    </w:p>
    <w:p w:rsidR="00AE44A7" w:rsidRDefault="00AE44A7" w:rsidP="00077390">
      <w:pPr>
        <w:spacing w:before="240" w:after="0"/>
        <w:jc w:val="both"/>
        <w:rPr>
          <w:rFonts w:ascii="Century Gothic" w:hAnsi="Century Gothic"/>
          <w:sz w:val="24"/>
          <w:szCs w:val="32"/>
          <w:lang w:val="en"/>
        </w:rPr>
      </w:pPr>
      <w:r>
        <w:rPr>
          <w:rFonts w:ascii="Century Gothic" w:hAnsi="Century Gothic"/>
          <w:sz w:val="24"/>
          <w:szCs w:val="32"/>
          <w:lang w:val="en"/>
        </w:rPr>
        <w:t>-----------------------------------------------------------------------------------------------------------------------------------</w:t>
      </w:r>
    </w:p>
    <w:p w:rsidR="00077390" w:rsidRPr="00D11BB6" w:rsidRDefault="00077390" w:rsidP="00077390">
      <w:pPr>
        <w:pStyle w:val="Title"/>
        <w:spacing w:after="0"/>
        <w:jc w:val="center"/>
        <w:rPr>
          <w:rFonts w:ascii="Century Gothic" w:hAnsi="Century Gothic"/>
          <w:color w:val="auto"/>
          <w:sz w:val="40"/>
        </w:rPr>
      </w:pPr>
      <w:r w:rsidRPr="00D11BB6">
        <w:rPr>
          <w:rFonts w:ascii="Century Gothic" w:hAnsi="Century Gothic"/>
          <w:color w:val="auto"/>
          <w:sz w:val="40"/>
        </w:rPr>
        <w:t>Update – Strike Day 10</w:t>
      </w:r>
    </w:p>
    <w:p w:rsidR="00077390" w:rsidRPr="00732617" w:rsidRDefault="00077390" w:rsidP="00077390">
      <w:pPr>
        <w:spacing w:after="120" w:line="240" w:lineRule="auto"/>
        <w:jc w:val="center"/>
        <w:rPr>
          <w:rFonts w:ascii="Century Gothic" w:hAnsi="Century Gothic"/>
          <w:b/>
          <w:sz w:val="28"/>
        </w:rPr>
      </w:pPr>
      <w:r w:rsidRPr="00732617">
        <w:rPr>
          <w:rFonts w:ascii="Century Gothic" w:hAnsi="Century Gothic"/>
          <w:b/>
          <w:sz w:val="28"/>
        </w:rPr>
        <w:t>(</w:t>
      </w:r>
      <w:proofErr w:type="gramStart"/>
      <w:r w:rsidRPr="00732617">
        <w:rPr>
          <w:rFonts w:ascii="Century Gothic" w:hAnsi="Century Gothic"/>
          <w:b/>
          <w:sz w:val="28"/>
        </w:rPr>
        <w:t>look</w:t>
      </w:r>
      <w:proofErr w:type="gramEnd"/>
      <w:r w:rsidRPr="00732617">
        <w:rPr>
          <w:rFonts w:ascii="Century Gothic" w:hAnsi="Century Gothic"/>
          <w:b/>
          <w:sz w:val="28"/>
        </w:rPr>
        <w:t xml:space="preserve"> out for daily updates on each strike day!)</w:t>
      </w:r>
    </w:p>
    <w:p w:rsidR="00077390" w:rsidRPr="000A6205" w:rsidRDefault="00077390" w:rsidP="00077390">
      <w:pPr>
        <w:spacing w:before="240" w:after="0" w:line="240" w:lineRule="auto"/>
        <w:jc w:val="both"/>
        <w:rPr>
          <w:rFonts w:ascii="Century Gothic" w:hAnsi="Century Gothic"/>
          <w:b/>
          <w:sz w:val="28"/>
          <w:szCs w:val="32"/>
        </w:rPr>
      </w:pPr>
      <w:r w:rsidRPr="000A6205">
        <w:rPr>
          <w:rFonts w:ascii="Century Gothic" w:hAnsi="Century Gothic"/>
          <w:b/>
          <w:sz w:val="28"/>
          <w:szCs w:val="32"/>
        </w:rPr>
        <w:t>The Good</w:t>
      </w:r>
    </w:p>
    <w:p w:rsidR="00077390" w:rsidRPr="00D11BB6" w:rsidRDefault="00077390" w:rsidP="00077390">
      <w:pPr>
        <w:spacing w:after="0" w:line="240" w:lineRule="auto"/>
        <w:jc w:val="both"/>
        <w:rPr>
          <w:rFonts w:ascii="Century Gothic" w:hAnsi="Century Gothic"/>
          <w:sz w:val="24"/>
          <w:szCs w:val="32"/>
        </w:rPr>
      </w:pPr>
      <w:r w:rsidRPr="00D11BB6">
        <w:rPr>
          <w:rFonts w:ascii="Century Gothic" w:hAnsi="Century Gothic"/>
          <w:sz w:val="24"/>
          <w:szCs w:val="32"/>
        </w:rPr>
        <w:t>1.</w:t>
      </w:r>
      <w:r>
        <w:rPr>
          <w:rFonts w:ascii="Century Gothic" w:hAnsi="Century Gothic"/>
          <w:sz w:val="24"/>
          <w:szCs w:val="32"/>
        </w:rPr>
        <w:t xml:space="preserve"> </w:t>
      </w:r>
      <w:r w:rsidRPr="00D11BB6">
        <w:rPr>
          <w:rFonts w:ascii="Century Gothic" w:hAnsi="Century Gothic"/>
          <w:sz w:val="24"/>
          <w:szCs w:val="32"/>
        </w:rPr>
        <w:t xml:space="preserve">UCU membership grows by 5k nationally, up 25% in Lancaster. </w:t>
      </w:r>
      <w:proofErr w:type="gramStart"/>
      <w:r w:rsidRPr="00D11BB6">
        <w:rPr>
          <w:rFonts w:ascii="Century Gothic" w:hAnsi="Century Gothic"/>
          <w:sz w:val="24"/>
          <w:szCs w:val="32"/>
        </w:rPr>
        <w:t>Employers buckling all over as 30+ VCs break rank, hopefully this is</w:t>
      </w:r>
      <w:proofErr w:type="gramEnd"/>
      <w:r w:rsidRPr="00D11BB6">
        <w:rPr>
          <w:rFonts w:ascii="Century Gothic" w:hAnsi="Century Gothic"/>
          <w:sz w:val="24"/>
          <w:szCs w:val="32"/>
        </w:rPr>
        <w:t xml:space="preserve"> the end of Defined Contributions &amp; UUK!</w:t>
      </w:r>
    </w:p>
    <w:p w:rsidR="00077390" w:rsidRDefault="00077390" w:rsidP="00077390">
      <w:pPr>
        <w:spacing w:before="240" w:after="0" w:line="240" w:lineRule="auto"/>
        <w:jc w:val="both"/>
        <w:rPr>
          <w:rFonts w:ascii="Century Gothic" w:hAnsi="Century Gothic"/>
          <w:sz w:val="24"/>
          <w:szCs w:val="32"/>
        </w:rPr>
      </w:pPr>
      <w:r>
        <w:rPr>
          <w:rFonts w:ascii="Century Gothic" w:hAnsi="Century Gothic"/>
          <w:sz w:val="24"/>
          <w:szCs w:val="32"/>
        </w:rPr>
        <w:t xml:space="preserve">2. </w:t>
      </w:r>
      <w:r w:rsidRPr="000A6205">
        <w:rPr>
          <w:rFonts w:ascii="Century Gothic" w:hAnsi="Century Gothic"/>
          <w:sz w:val="24"/>
          <w:szCs w:val="32"/>
        </w:rPr>
        <w:t xml:space="preserve">Last week the UCU Higher Education Committee (HEC) </w:t>
      </w:r>
      <w:r>
        <w:rPr>
          <w:rFonts w:ascii="Century Gothic" w:hAnsi="Century Gothic"/>
          <w:sz w:val="24"/>
          <w:szCs w:val="32"/>
        </w:rPr>
        <w:t xml:space="preserve">unanimously </w:t>
      </w:r>
      <w:r w:rsidRPr="000A6205">
        <w:rPr>
          <w:rFonts w:ascii="Century Gothic" w:hAnsi="Century Gothic"/>
          <w:sz w:val="24"/>
          <w:szCs w:val="32"/>
        </w:rPr>
        <w:t>voted for a further 14 days of strike action next term in face of employers’ intransigence</w:t>
      </w:r>
      <w:r>
        <w:rPr>
          <w:rFonts w:ascii="Century Gothic" w:hAnsi="Century Gothic"/>
          <w:sz w:val="24"/>
          <w:szCs w:val="32"/>
        </w:rPr>
        <w:t>.</w:t>
      </w:r>
    </w:p>
    <w:p w:rsidR="00077390" w:rsidRPr="000A6205" w:rsidRDefault="00077390" w:rsidP="00077390">
      <w:pPr>
        <w:spacing w:before="240" w:line="240" w:lineRule="auto"/>
        <w:jc w:val="both"/>
        <w:rPr>
          <w:rFonts w:ascii="Century Gothic" w:hAnsi="Century Gothic"/>
          <w:sz w:val="24"/>
          <w:szCs w:val="32"/>
        </w:rPr>
      </w:pPr>
      <w:r>
        <w:rPr>
          <w:rFonts w:ascii="Century Gothic" w:hAnsi="Century Gothic"/>
          <w:sz w:val="24"/>
          <w:szCs w:val="32"/>
        </w:rPr>
        <w:t xml:space="preserve">3. </w:t>
      </w:r>
      <w:r w:rsidRPr="000A6205">
        <w:rPr>
          <w:rFonts w:ascii="Century Gothic" w:hAnsi="Century Gothic"/>
          <w:sz w:val="24"/>
          <w:szCs w:val="32"/>
        </w:rPr>
        <w:t>This is the big week in the fight</w:t>
      </w:r>
      <w:r>
        <w:rPr>
          <w:rFonts w:ascii="Century Gothic" w:hAnsi="Century Gothic"/>
          <w:sz w:val="24"/>
          <w:szCs w:val="32"/>
        </w:rPr>
        <w:t xml:space="preserve">…let’s show them what we’ve got! Big shout out to HEC &amp; </w:t>
      </w:r>
      <w:r w:rsidRPr="000A6205">
        <w:rPr>
          <w:rFonts w:ascii="Century Gothic" w:hAnsi="Century Gothic"/>
          <w:sz w:val="24"/>
          <w:szCs w:val="32"/>
        </w:rPr>
        <w:t>Branch delegates</w:t>
      </w:r>
      <w:r>
        <w:rPr>
          <w:rFonts w:ascii="Century Gothic" w:hAnsi="Century Gothic"/>
          <w:sz w:val="24"/>
          <w:szCs w:val="32"/>
        </w:rPr>
        <w:t xml:space="preserve"> who are </w:t>
      </w:r>
      <w:r w:rsidRPr="000A6205">
        <w:rPr>
          <w:rFonts w:ascii="Century Gothic" w:hAnsi="Century Gothic"/>
          <w:sz w:val="24"/>
          <w:szCs w:val="32"/>
        </w:rPr>
        <w:t>meet</w:t>
      </w:r>
      <w:r>
        <w:rPr>
          <w:rFonts w:ascii="Century Gothic" w:hAnsi="Century Gothic"/>
          <w:sz w:val="24"/>
          <w:szCs w:val="32"/>
        </w:rPr>
        <w:t xml:space="preserve">ing </w:t>
      </w:r>
      <w:r w:rsidRPr="000A6205">
        <w:rPr>
          <w:rFonts w:ascii="Century Gothic" w:hAnsi="Century Gothic"/>
          <w:sz w:val="24"/>
          <w:szCs w:val="32"/>
        </w:rPr>
        <w:t xml:space="preserve">tomorrow to discuss the outcome of </w:t>
      </w:r>
      <w:r>
        <w:rPr>
          <w:rFonts w:ascii="Century Gothic" w:hAnsi="Century Gothic"/>
          <w:sz w:val="24"/>
          <w:szCs w:val="32"/>
        </w:rPr>
        <w:t xml:space="preserve">ACAS </w:t>
      </w:r>
      <w:r w:rsidRPr="000A6205">
        <w:rPr>
          <w:rFonts w:ascii="Century Gothic" w:hAnsi="Century Gothic"/>
          <w:sz w:val="24"/>
          <w:szCs w:val="32"/>
        </w:rPr>
        <w:t xml:space="preserve">talks. </w:t>
      </w:r>
    </w:p>
    <w:p w:rsidR="00077390" w:rsidRPr="000A6205" w:rsidRDefault="00077390" w:rsidP="00077390">
      <w:pPr>
        <w:spacing w:before="240" w:after="0" w:line="240" w:lineRule="auto"/>
        <w:jc w:val="both"/>
        <w:rPr>
          <w:rFonts w:ascii="Century Gothic" w:hAnsi="Century Gothic"/>
          <w:b/>
          <w:sz w:val="28"/>
          <w:szCs w:val="32"/>
        </w:rPr>
      </w:pPr>
      <w:r w:rsidRPr="000A6205">
        <w:rPr>
          <w:rFonts w:ascii="Century Gothic" w:hAnsi="Century Gothic"/>
          <w:b/>
          <w:sz w:val="28"/>
          <w:szCs w:val="32"/>
        </w:rPr>
        <w:t>The Bad</w:t>
      </w:r>
    </w:p>
    <w:p w:rsidR="00077390" w:rsidRPr="00D11BB6" w:rsidRDefault="00077390" w:rsidP="00077390">
      <w:pPr>
        <w:spacing w:after="0" w:line="240" w:lineRule="auto"/>
        <w:jc w:val="both"/>
        <w:rPr>
          <w:rFonts w:ascii="Century Gothic" w:hAnsi="Century Gothic"/>
          <w:sz w:val="24"/>
          <w:szCs w:val="32"/>
        </w:rPr>
      </w:pPr>
      <w:r w:rsidRPr="00D11BB6">
        <w:rPr>
          <w:rFonts w:ascii="Century Gothic" w:hAnsi="Century Gothic"/>
          <w:sz w:val="24"/>
          <w:szCs w:val="32"/>
        </w:rPr>
        <w:t>Dodgy valuations &amp; dubious forecasts–things are pretty bad when FT questions your sums!</w:t>
      </w:r>
    </w:p>
    <w:p w:rsidR="00077390" w:rsidRPr="000A6205" w:rsidRDefault="00077390" w:rsidP="00077390">
      <w:pPr>
        <w:spacing w:line="240" w:lineRule="auto"/>
        <w:jc w:val="both"/>
        <w:rPr>
          <w:rFonts w:ascii="Century Gothic" w:hAnsi="Century Gothic"/>
          <w:sz w:val="24"/>
          <w:szCs w:val="32"/>
        </w:rPr>
      </w:pPr>
      <w:r w:rsidRPr="000A6205">
        <w:rPr>
          <w:rFonts w:ascii="Century Gothic" w:hAnsi="Century Gothic"/>
          <w:sz w:val="24"/>
          <w:szCs w:val="32"/>
        </w:rPr>
        <w:t xml:space="preserve">Eureka! </w:t>
      </w:r>
      <w:r>
        <w:rPr>
          <w:rFonts w:ascii="Century Gothic" w:hAnsi="Century Gothic"/>
          <w:sz w:val="24"/>
          <w:szCs w:val="32"/>
        </w:rPr>
        <w:t>Solved f</w:t>
      </w:r>
      <w:r w:rsidRPr="000A6205">
        <w:rPr>
          <w:rFonts w:ascii="Century Gothic" w:hAnsi="Century Gothic"/>
          <w:sz w:val="24"/>
          <w:szCs w:val="32"/>
        </w:rPr>
        <w:t xml:space="preserve">inally! Strike = lost pay. </w:t>
      </w:r>
    </w:p>
    <w:p w:rsidR="00077390" w:rsidRPr="000A6205" w:rsidRDefault="00077390" w:rsidP="00077390">
      <w:pPr>
        <w:spacing w:before="240" w:after="0" w:line="240" w:lineRule="auto"/>
        <w:jc w:val="both"/>
        <w:rPr>
          <w:rFonts w:ascii="Comic Sans MS" w:hAnsi="Comic Sans MS"/>
          <w:b/>
          <w:sz w:val="28"/>
          <w:szCs w:val="32"/>
        </w:rPr>
      </w:pPr>
      <w:r w:rsidRPr="000A6205">
        <w:rPr>
          <w:rFonts w:ascii="Comic Sans MS" w:hAnsi="Comic Sans MS"/>
          <w:b/>
          <w:sz w:val="28"/>
          <w:szCs w:val="32"/>
        </w:rPr>
        <w:t>And the Ugly</w:t>
      </w:r>
      <w:r>
        <w:rPr>
          <w:rFonts w:ascii="Comic Sans MS" w:hAnsi="Comic Sans MS"/>
          <w:b/>
          <w:sz w:val="28"/>
          <w:szCs w:val="32"/>
        </w:rPr>
        <w:t xml:space="preserve">…thick as thieves </w:t>
      </w:r>
      <w:proofErr w:type="spellStart"/>
      <w:r>
        <w:rPr>
          <w:rFonts w:ascii="Comic Sans MS" w:hAnsi="Comic Sans MS"/>
          <w:b/>
          <w:sz w:val="28"/>
          <w:szCs w:val="32"/>
        </w:rPr>
        <w:t>Uni</w:t>
      </w:r>
      <w:proofErr w:type="spellEnd"/>
      <w:r>
        <w:rPr>
          <w:rFonts w:ascii="Comic Sans MS" w:hAnsi="Comic Sans MS"/>
          <w:b/>
          <w:sz w:val="28"/>
          <w:szCs w:val="32"/>
        </w:rPr>
        <w:t xml:space="preserve"> bosses resort to familiar tactics…</w:t>
      </w:r>
    </w:p>
    <w:p w:rsidR="00077390" w:rsidRPr="000A6205" w:rsidRDefault="00077390" w:rsidP="00077390">
      <w:pPr>
        <w:spacing w:after="0" w:line="240" w:lineRule="auto"/>
        <w:jc w:val="both"/>
        <w:rPr>
          <w:rFonts w:ascii="Century Gothic" w:hAnsi="Century Gothic"/>
          <w:sz w:val="24"/>
          <w:szCs w:val="32"/>
        </w:rPr>
      </w:pPr>
      <w:proofErr w:type="gramStart"/>
      <w:r w:rsidRPr="000A6205">
        <w:rPr>
          <w:rFonts w:ascii="Century Gothic" w:hAnsi="Century Gothic"/>
          <w:sz w:val="24"/>
          <w:szCs w:val="32"/>
        </w:rPr>
        <w:t>Punitive deductions for working to contract.</w:t>
      </w:r>
      <w:proofErr w:type="gramEnd"/>
      <w:r w:rsidRPr="000A6205">
        <w:rPr>
          <w:rFonts w:ascii="Century Gothic" w:hAnsi="Century Gothic"/>
          <w:sz w:val="24"/>
          <w:szCs w:val="32"/>
        </w:rPr>
        <w:t xml:space="preserve"> </w:t>
      </w:r>
      <w:proofErr w:type="gramStart"/>
      <w:r w:rsidRPr="000A6205">
        <w:rPr>
          <w:rFonts w:ascii="Century Gothic" w:hAnsi="Century Gothic"/>
          <w:sz w:val="24"/>
          <w:szCs w:val="32"/>
        </w:rPr>
        <w:t>Really?</w:t>
      </w:r>
      <w:proofErr w:type="gramEnd"/>
      <w:r w:rsidRPr="000A6205">
        <w:rPr>
          <w:rFonts w:ascii="Century Gothic" w:hAnsi="Century Gothic"/>
          <w:sz w:val="24"/>
          <w:szCs w:val="32"/>
        </w:rPr>
        <w:t xml:space="preserve"> </w:t>
      </w:r>
    </w:p>
    <w:p w:rsidR="00077390" w:rsidRPr="000A6205" w:rsidRDefault="00077390" w:rsidP="00077390">
      <w:pPr>
        <w:spacing w:after="0" w:line="240" w:lineRule="auto"/>
        <w:jc w:val="both"/>
        <w:rPr>
          <w:rFonts w:ascii="Century Gothic" w:hAnsi="Century Gothic"/>
          <w:sz w:val="24"/>
          <w:szCs w:val="32"/>
        </w:rPr>
      </w:pPr>
      <w:proofErr w:type="gramStart"/>
      <w:r w:rsidRPr="000A6205">
        <w:rPr>
          <w:rFonts w:ascii="Century Gothic" w:hAnsi="Century Gothic"/>
          <w:sz w:val="24"/>
          <w:szCs w:val="32"/>
        </w:rPr>
        <w:t>Awful intimidation, misinformation &amp; bullying.</w:t>
      </w:r>
      <w:proofErr w:type="gramEnd"/>
      <w:r w:rsidRPr="000A6205">
        <w:rPr>
          <w:rFonts w:ascii="Century Gothic" w:hAnsi="Century Gothic"/>
          <w:sz w:val="24"/>
          <w:szCs w:val="32"/>
        </w:rPr>
        <w:t xml:space="preserve"> STOP!</w:t>
      </w:r>
    </w:p>
    <w:p w:rsidR="00077390" w:rsidRDefault="00077390" w:rsidP="00077390">
      <w:pPr>
        <w:spacing w:after="0" w:line="240" w:lineRule="auto"/>
        <w:jc w:val="both"/>
        <w:rPr>
          <w:rFonts w:ascii="Century Gothic" w:hAnsi="Century Gothic"/>
          <w:sz w:val="24"/>
          <w:szCs w:val="32"/>
        </w:rPr>
      </w:pPr>
      <w:r>
        <w:rPr>
          <w:rFonts w:ascii="Century Gothic" w:hAnsi="Century Gothic"/>
          <w:sz w:val="24"/>
          <w:szCs w:val="32"/>
        </w:rPr>
        <w:t>“We will take t</w:t>
      </w:r>
      <w:r w:rsidRPr="000A6205">
        <w:rPr>
          <w:rFonts w:ascii="Century Gothic" w:hAnsi="Century Gothic"/>
          <w:sz w:val="24"/>
          <w:szCs w:val="32"/>
        </w:rPr>
        <w:t>ough decisions</w:t>
      </w:r>
      <w:r>
        <w:rPr>
          <w:rFonts w:ascii="Century Gothic" w:hAnsi="Century Gothic"/>
          <w:sz w:val="24"/>
          <w:szCs w:val="32"/>
        </w:rPr>
        <w:t>”</w:t>
      </w:r>
      <w:r w:rsidRPr="000A6205">
        <w:rPr>
          <w:rFonts w:ascii="Century Gothic" w:hAnsi="Century Gothic"/>
          <w:sz w:val="24"/>
          <w:szCs w:val="32"/>
        </w:rPr>
        <w:t xml:space="preserve">, </w:t>
      </w:r>
      <w:r>
        <w:rPr>
          <w:rFonts w:ascii="Century Gothic" w:hAnsi="Century Gothic"/>
          <w:sz w:val="24"/>
          <w:szCs w:val="32"/>
        </w:rPr>
        <w:t xml:space="preserve">“these are </w:t>
      </w:r>
      <w:r w:rsidRPr="000A6205">
        <w:rPr>
          <w:rFonts w:ascii="Century Gothic" w:hAnsi="Century Gothic"/>
          <w:sz w:val="24"/>
          <w:szCs w:val="32"/>
        </w:rPr>
        <w:t>difficult choices</w:t>
      </w:r>
      <w:r>
        <w:rPr>
          <w:rFonts w:ascii="Century Gothic" w:hAnsi="Century Gothic"/>
          <w:sz w:val="24"/>
          <w:szCs w:val="32"/>
        </w:rPr>
        <w:t>”</w:t>
      </w:r>
      <w:r w:rsidRPr="000A6205">
        <w:rPr>
          <w:rFonts w:ascii="Century Gothic" w:hAnsi="Century Gothic"/>
          <w:sz w:val="24"/>
          <w:szCs w:val="32"/>
        </w:rPr>
        <w:t xml:space="preserve"> – </w:t>
      </w:r>
      <w:r>
        <w:rPr>
          <w:rFonts w:ascii="Century Gothic" w:hAnsi="Century Gothic"/>
          <w:sz w:val="24"/>
          <w:szCs w:val="32"/>
        </w:rPr>
        <w:t xml:space="preserve">take a break </w:t>
      </w:r>
      <w:r w:rsidRPr="000A6205">
        <w:rPr>
          <w:rFonts w:ascii="Century Gothic" w:hAnsi="Century Gothic"/>
          <w:sz w:val="24"/>
          <w:szCs w:val="32"/>
        </w:rPr>
        <w:t xml:space="preserve">scaremongers! </w:t>
      </w:r>
    </w:p>
    <w:p w:rsidR="00077390" w:rsidRDefault="00077390" w:rsidP="00077390">
      <w:pPr>
        <w:spacing w:before="240" w:after="0" w:line="240" w:lineRule="auto"/>
        <w:jc w:val="both"/>
        <w:rPr>
          <w:rFonts w:ascii="Century Gothic" w:hAnsi="Century Gothic"/>
          <w:sz w:val="20"/>
          <w:szCs w:val="32"/>
          <w:lang w:val="en"/>
        </w:rPr>
      </w:pPr>
      <w:r w:rsidRPr="00077390">
        <w:rPr>
          <w:rFonts w:ascii="Century Gothic" w:hAnsi="Century Gothic"/>
          <w:sz w:val="20"/>
          <w:szCs w:val="32"/>
          <w:lang w:val="en"/>
        </w:rPr>
        <w:t xml:space="preserve">Teach out at The Gregson: 12.30 – 2.00pm </w:t>
      </w:r>
      <w:proofErr w:type="gramStart"/>
      <w:r w:rsidRPr="00077390">
        <w:rPr>
          <w:rFonts w:ascii="Century Gothic" w:hAnsi="Century Gothic"/>
          <w:sz w:val="20"/>
          <w:szCs w:val="32"/>
          <w:lang w:val="en"/>
        </w:rPr>
        <w:t>What</w:t>
      </w:r>
      <w:proofErr w:type="gramEnd"/>
      <w:r w:rsidRPr="00077390">
        <w:rPr>
          <w:rFonts w:ascii="Century Gothic" w:hAnsi="Century Gothic"/>
          <w:sz w:val="20"/>
          <w:szCs w:val="32"/>
          <w:lang w:val="en"/>
        </w:rPr>
        <w:t xml:space="preserve"> makes a successful social movement? </w:t>
      </w:r>
      <w:proofErr w:type="gramStart"/>
      <w:r w:rsidRPr="00077390">
        <w:rPr>
          <w:rFonts w:ascii="Century Gothic" w:hAnsi="Century Gothic"/>
          <w:sz w:val="20"/>
          <w:szCs w:val="32"/>
          <w:lang w:val="en"/>
        </w:rPr>
        <w:t>An interactive workshop with John Child.</w:t>
      </w:r>
      <w:proofErr w:type="gramEnd"/>
      <w:r w:rsidRPr="00077390">
        <w:rPr>
          <w:rFonts w:ascii="Century Gothic" w:hAnsi="Century Gothic"/>
          <w:sz w:val="20"/>
          <w:szCs w:val="32"/>
          <w:lang w:val="en"/>
        </w:rPr>
        <w:t xml:space="preserve"> 2.30 – 3.30pm Radical or merely younger? Marion McClintock and Alison Lloyd Williams look at LU’s radical history.</w:t>
      </w:r>
    </w:p>
    <w:p w:rsidR="00077390" w:rsidRDefault="006B7B9B" w:rsidP="00077390">
      <w:pPr>
        <w:spacing w:before="240" w:after="0" w:line="240" w:lineRule="auto"/>
        <w:jc w:val="both"/>
        <w:rPr>
          <w:rFonts w:ascii="Century Gothic" w:hAnsi="Century Gothic"/>
          <w:sz w:val="20"/>
          <w:szCs w:val="32"/>
          <w:lang w:val="en"/>
        </w:rPr>
      </w:pPr>
      <w:r>
        <w:rPr>
          <w:rFonts w:ascii="Century Gothic" w:hAnsi="Century Gothic"/>
          <w:noProof/>
          <w:sz w:val="20"/>
          <w:szCs w:val="32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461010" y="461010"/>
            <wp:positionH relativeFrom="margin">
              <wp:align>center</wp:align>
            </wp:positionH>
            <wp:positionV relativeFrom="margin">
              <wp:align>top</wp:align>
            </wp:positionV>
            <wp:extent cx="6092485" cy="4572000"/>
            <wp:effectExtent l="0" t="0" r="3810" b="0"/>
            <wp:wrapSquare wrapText="bothSides"/>
            <wp:docPr id="2" name="Picture 2" descr="C:\Users\Sunil\Desktop\UCU\day 10\We are all very friend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nil\Desktop\UCU\day 10\We are all very friendl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48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3DF8" w:rsidRPr="00077390" w:rsidRDefault="00D43DF8" w:rsidP="00077390">
      <w:pPr>
        <w:spacing w:before="240" w:after="0" w:line="240" w:lineRule="auto"/>
        <w:jc w:val="both"/>
        <w:rPr>
          <w:rFonts w:ascii="Century Gothic" w:hAnsi="Century Gothic"/>
          <w:sz w:val="20"/>
          <w:szCs w:val="32"/>
          <w:lang w:val="en"/>
        </w:rPr>
      </w:pPr>
      <w:bookmarkStart w:id="0" w:name="_GoBack"/>
      <w:bookmarkEnd w:id="0"/>
      <w:r>
        <w:rPr>
          <w:rFonts w:ascii="Century Gothic" w:hAnsi="Century Gothic"/>
          <w:noProof/>
          <w:sz w:val="20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461010" y="5295265"/>
            <wp:positionH relativeFrom="margin">
              <wp:align>center</wp:align>
            </wp:positionH>
            <wp:positionV relativeFrom="margin">
              <wp:align>bottom</wp:align>
            </wp:positionV>
            <wp:extent cx="6092485" cy="4572000"/>
            <wp:effectExtent l="0" t="0" r="3810" b="0"/>
            <wp:wrapSquare wrapText="bothSides"/>
            <wp:docPr id="5" name="Picture 5" descr="C:\Users\Sunil\Desktop\UCU\day 10\We are all very friend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nil\Desktop\UCU\day 10\We are all very friendl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48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3DF8" w:rsidRPr="00077390" w:rsidSect="00AE44A7">
      <w:pgSz w:w="11906" w:h="16838"/>
      <w:pgMar w:top="720" w:right="720" w:bottom="720" w:left="720" w:header="708" w:footer="708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34B5"/>
    <w:multiLevelType w:val="hybridMultilevel"/>
    <w:tmpl w:val="44889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F28FA"/>
    <w:multiLevelType w:val="hybridMultilevel"/>
    <w:tmpl w:val="B9EC0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561B6"/>
    <w:multiLevelType w:val="hybridMultilevel"/>
    <w:tmpl w:val="822EA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64762"/>
    <w:multiLevelType w:val="hybridMultilevel"/>
    <w:tmpl w:val="C2FCD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15426"/>
    <w:multiLevelType w:val="hybridMultilevel"/>
    <w:tmpl w:val="C1AA2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E12B8"/>
    <w:multiLevelType w:val="hybridMultilevel"/>
    <w:tmpl w:val="4BB0F1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A7"/>
    <w:rsid w:val="00025D60"/>
    <w:rsid w:val="0002634A"/>
    <w:rsid w:val="00077390"/>
    <w:rsid w:val="000A6205"/>
    <w:rsid w:val="00115770"/>
    <w:rsid w:val="00167DA7"/>
    <w:rsid w:val="00223362"/>
    <w:rsid w:val="004E78ED"/>
    <w:rsid w:val="005F4B1A"/>
    <w:rsid w:val="0067607C"/>
    <w:rsid w:val="006B7B9B"/>
    <w:rsid w:val="0075026D"/>
    <w:rsid w:val="00847D46"/>
    <w:rsid w:val="00965C1B"/>
    <w:rsid w:val="009D07A5"/>
    <w:rsid w:val="00AE44A7"/>
    <w:rsid w:val="00BB4691"/>
    <w:rsid w:val="00C86CB2"/>
    <w:rsid w:val="00D11BB6"/>
    <w:rsid w:val="00D43DF8"/>
    <w:rsid w:val="00FB6ECE"/>
    <w:rsid w:val="00FC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E44A7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4F81BD" w:themeColor="accent1"/>
      <w:spacing w:val="-10"/>
      <w:kern w:val="28"/>
      <w:sz w:val="7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E44A7"/>
    <w:rPr>
      <w:rFonts w:asciiTheme="majorHAnsi" w:eastAsiaTheme="majorEastAsia" w:hAnsiTheme="majorHAnsi" w:cstheme="majorBidi"/>
      <w:b/>
      <w:color w:val="4F81BD" w:themeColor="accent1"/>
      <w:spacing w:val="-10"/>
      <w:kern w:val="28"/>
      <w:sz w:val="7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AE44A7"/>
    <w:rPr>
      <w:rFonts w:ascii="Tahoma" w:hAnsi="Tahoma" w:cs="Tahoma" w:hint="default"/>
      <w:strike w:val="0"/>
      <w:dstrike w:val="0"/>
      <w:color w:val="E62F8E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7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E44A7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4F81BD" w:themeColor="accent1"/>
      <w:spacing w:val="-10"/>
      <w:kern w:val="28"/>
      <w:sz w:val="7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E44A7"/>
    <w:rPr>
      <w:rFonts w:asciiTheme="majorHAnsi" w:eastAsiaTheme="majorEastAsia" w:hAnsiTheme="majorHAnsi" w:cstheme="majorBidi"/>
      <w:b/>
      <w:color w:val="4F81BD" w:themeColor="accent1"/>
      <w:spacing w:val="-10"/>
      <w:kern w:val="28"/>
      <w:sz w:val="7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AE44A7"/>
    <w:rPr>
      <w:rFonts w:ascii="Tahoma" w:hAnsi="Tahoma" w:cs="Tahoma" w:hint="default"/>
      <w:strike w:val="0"/>
      <w:dstrike w:val="0"/>
      <w:color w:val="E62F8E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7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Study Group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Sunil</cp:lastModifiedBy>
  <cp:revision>5</cp:revision>
  <dcterms:created xsi:type="dcterms:W3CDTF">2018-03-11T15:38:00Z</dcterms:created>
  <dcterms:modified xsi:type="dcterms:W3CDTF">2018-03-11T17:14:00Z</dcterms:modified>
</cp:coreProperties>
</file>